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 want to hear about the work </w:t>
      </w:r>
      <w:r w:rsidDel="00000000" w:rsidR="00000000" w:rsidRPr="00000000">
        <w:rPr>
          <w:b w:val="1"/>
          <w:u w:val="single"/>
          <w:rtl w:val="0"/>
        </w:rPr>
        <w:t xml:space="preserve">YOU</w:t>
      </w:r>
      <w:r w:rsidDel="00000000" w:rsidR="00000000" w:rsidRPr="00000000">
        <w:rPr>
          <w:rtl w:val="0"/>
        </w:rPr>
        <w:t xml:space="preserve"> do!  The 7</w:t>
      </w:r>
      <w:r w:rsidDel="00000000" w:rsidR="00000000" w:rsidRPr="00000000">
        <w:rPr>
          <w:vertAlign w:val="superscript"/>
          <w:rtl w:val="0"/>
        </w:rPr>
        <w:t xml:space="preserve">th</w:t>
      </w:r>
      <w:r w:rsidDel="00000000" w:rsidR="00000000" w:rsidRPr="00000000">
        <w:rPr>
          <w:rtl w:val="0"/>
        </w:rPr>
        <w:t xml:space="preserve"> annual DVGI Project of the Year Competition welcomes submissions from active DVGI members of recently completed projects.  Submissions will be featured in the DVGI Newsletter in the order received and will be accepted through May 1, 2026.  The DVGI Project of the Year for the 2025-2026 season will be announced at the May 2026 Meeting.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Submitting Company: </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Submitting Person(s): </w:t>
      </w: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Project Name: </w:t>
      </w: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Client/Owner(s): </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Contractor(s): </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Engineer(s):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Project Description:</w:t>
      </w:r>
      <w:r w:rsidDel="00000000" w:rsidR="00000000" w:rsidRPr="00000000">
        <w:rPr>
          <w:rtl w:val="0"/>
        </w:rPr>
        <w:t xml:space="preserve"> Describe the role of your company and provide a general account of the overall project.  Max. 300 words.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Geotechnical Challenges:</w:t>
      </w:r>
      <w:r w:rsidDel="00000000" w:rsidR="00000000" w:rsidRPr="00000000">
        <w:rPr>
          <w:rtl w:val="0"/>
        </w:rPr>
        <w:t xml:space="preserve"> Tell us about any geotechnical challenges encountered, new technologies employed or lessons learned during this project.  Max. 200 words.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Photos, Figures, Tables:</w:t>
      </w:r>
      <w:r w:rsidDel="00000000" w:rsidR="00000000" w:rsidRPr="00000000">
        <w:rPr>
          <w:rtl w:val="0"/>
        </w:rPr>
        <w:t xml:space="preserve"> Submit a minimum of 2, maximum of 5, to be included in your newsletter feature.  Be sure to include figure and table captions as text in this document.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Submission</w:t>
      </w:r>
      <w:r w:rsidDel="00000000" w:rsidR="00000000" w:rsidRPr="00000000">
        <w:rPr>
          <w:rtl w:val="0"/>
        </w:rPr>
        <w:t xml:space="preserve">: Use this document as a template for your project submission.  Email any questions and submissions to Jeremy Brown, </w:t>
      </w:r>
      <w:hyperlink r:id="rId7">
        <w:r w:rsidDel="00000000" w:rsidR="00000000" w:rsidRPr="00000000">
          <w:rPr>
            <w:color w:val="1155cc"/>
            <w:u w:val="single"/>
            <w:rtl w:val="0"/>
          </w:rPr>
          <w:t xml:space="preserve">jbrown@schnabel-eng.com</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Thank you for your participation.  The DVGI Board looks forward to receiving your submission!</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-114299</wp:posOffset>
          </wp:positionV>
          <wp:extent cx="1566863" cy="906239"/>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66863" cy="906239"/>
                  </a:xfrm>
                  <a:prstGeom prst="rect"/>
                  <a:ln/>
                </pic:spPr>
              </pic:pic>
            </a:graphicData>
          </a:graphic>
        </wp:anchor>
      </w:drawing>
    </w:r>
  </w:p>
  <w:p w:rsidR="00000000" w:rsidDel="00000000" w:rsidP="00000000" w:rsidRDefault="00000000" w:rsidRPr="00000000" w14:paraId="00000015">
    <w:pPr>
      <w:jc w:val="right"/>
      <w:rPr>
        <w:b w:val="1"/>
        <w:sz w:val="28"/>
        <w:szCs w:val="28"/>
      </w:rPr>
    </w:pPr>
    <w:r w:rsidDel="00000000" w:rsidR="00000000" w:rsidRPr="00000000">
      <w:rPr>
        <w:b w:val="1"/>
        <w:sz w:val="28"/>
        <w:szCs w:val="28"/>
        <w:rtl w:val="0"/>
      </w:rPr>
      <w:t xml:space="preserve">PROJECT OF THE YEAR COMPETITION 2025-2026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5F386B"/>
    <w:pPr>
      <w:framePr w:lines="0" w:w="7920" w:h="1980" w:hSpace="180" w:wrap="auto" w:hAnchor="page" w:xAlign="center" w:yAlign="bottom" w:hRule="exact"/>
      <w:spacing w:after="0" w:line="240" w:lineRule="auto"/>
      <w:ind w:left="2880"/>
    </w:pPr>
    <w:rPr>
      <w:rFonts w:asciiTheme="majorHAnsi" w:cstheme="majorBidi" w:eastAsiaTheme="majorEastAsia" w:hAnsiTheme="majorHAnsi"/>
      <w:sz w:val="32"/>
      <w:szCs w:val="24"/>
    </w:rPr>
  </w:style>
  <w:style w:type="paragraph" w:styleId="EnvelopeReturn">
    <w:name w:val="envelope return"/>
    <w:basedOn w:val="Normal"/>
    <w:uiPriority w:val="99"/>
    <w:semiHidden w:val="1"/>
    <w:unhideWhenUsed w:val="1"/>
    <w:rsid w:val="005F386B"/>
    <w:pPr>
      <w:spacing w:after="0" w:line="240" w:lineRule="auto"/>
    </w:pPr>
    <w:rPr>
      <w:rFonts w:asciiTheme="majorHAnsi" w:cstheme="majorBidi" w:eastAsiaTheme="majorEastAsia" w:hAnsiTheme="majorHAnsi"/>
      <w:sz w:val="20"/>
      <w:szCs w:val="20"/>
    </w:rPr>
  </w:style>
  <w:style w:type="paragraph" w:styleId="Header">
    <w:name w:val="header"/>
    <w:basedOn w:val="Normal"/>
    <w:link w:val="HeaderChar"/>
    <w:uiPriority w:val="99"/>
    <w:unhideWhenUsed w:val="1"/>
    <w:rsid w:val="001329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2932"/>
  </w:style>
  <w:style w:type="paragraph" w:styleId="Footer">
    <w:name w:val="footer"/>
    <w:basedOn w:val="Normal"/>
    <w:link w:val="FooterChar"/>
    <w:uiPriority w:val="99"/>
    <w:unhideWhenUsed w:val="1"/>
    <w:rsid w:val="001329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2932"/>
  </w:style>
  <w:style w:type="paragraph" w:styleId="BalloonText">
    <w:name w:val="Balloon Text"/>
    <w:basedOn w:val="Normal"/>
    <w:link w:val="BalloonTextChar"/>
    <w:uiPriority w:val="99"/>
    <w:semiHidden w:val="1"/>
    <w:unhideWhenUsed w:val="1"/>
    <w:rsid w:val="0013293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32932"/>
    <w:rPr>
      <w:rFonts w:ascii="Segoe UI" w:cs="Segoe UI" w:hAnsi="Segoe UI"/>
      <w:sz w:val="18"/>
      <w:szCs w:val="18"/>
    </w:rPr>
  </w:style>
  <w:style w:type="character" w:styleId="Hyperlink">
    <w:name w:val="Hyperlink"/>
    <w:basedOn w:val="DefaultParagraphFont"/>
    <w:uiPriority w:val="99"/>
    <w:unhideWhenUsed w:val="1"/>
    <w:rsid w:val="00A40F50"/>
    <w:rPr>
      <w:color w:val="0563c1" w:themeColor="hyperlink"/>
      <w:u w:val="single"/>
    </w:rPr>
  </w:style>
  <w:style w:type="character" w:styleId="UnresolvedMention">
    <w:name w:val="Unresolved Mention"/>
    <w:basedOn w:val="DefaultParagraphFont"/>
    <w:uiPriority w:val="99"/>
    <w:semiHidden w:val="1"/>
    <w:unhideWhenUsed w:val="1"/>
    <w:rsid w:val="00A40F50"/>
    <w:rPr>
      <w:color w:val="605e5c"/>
      <w:shd w:color="auto" w:fill="e1dfdd" w:val="clear"/>
    </w:rPr>
  </w:style>
  <w:style w:type="paragraph" w:styleId="ListParagraph">
    <w:name w:val="List Paragraph"/>
    <w:basedOn w:val="Normal"/>
    <w:uiPriority w:val="34"/>
    <w:qFormat w:val="1"/>
    <w:rsid w:val="00B1431A"/>
    <w:pPr>
      <w:ind w:left="720"/>
      <w:contextualSpacing w:val="1"/>
    </w:pPr>
  </w:style>
  <w:style w:type="paragraph" w:styleId="Caption">
    <w:name w:val="caption"/>
    <w:basedOn w:val="Normal"/>
    <w:next w:val="Normal"/>
    <w:uiPriority w:val="35"/>
    <w:unhideWhenUsed w:val="1"/>
    <w:qFormat w:val="1"/>
    <w:rsid w:val="00C518EF"/>
    <w:pPr>
      <w:spacing w:after="200" w:line="240" w:lineRule="auto"/>
    </w:pPr>
    <w:rPr>
      <w:i w:val="1"/>
      <w:iCs w:val="1"/>
      <w:color w:val="44546a" w:themeColor="text2"/>
      <w:sz w:val="18"/>
      <w:szCs w:val="18"/>
    </w:rPr>
  </w:style>
  <w:style w:type="character" w:styleId="CommentReference">
    <w:name w:val="annotation reference"/>
    <w:basedOn w:val="DefaultParagraphFont"/>
    <w:uiPriority w:val="99"/>
    <w:semiHidden w:val="1"/>
    <w:unhideWhenUsed w:val="1"/>
    <w:rsid w:val="007A2933"/>
    <w:rPr>
      <w:sz w:val="16"/>
      <w:szCs w:val="16"/>
    </w:rPr>
  </w:style>
  <w:style w:type="paragraph" w:styleId="CommentText">
    <w:name w:val="annotation text"/>
    <w:basedOn w:val="Normal"/>
    <w:link w:val="CommentTextChar"/>
    <w:uiPriority w:val="99"/>
    <w:semiHidden w:val="1"/>
    <w:unhideWhenUsed w:val="1"/>
    <w:rsid w:val="007A2933"/>
    <w:pPr>
      <w:spacing w:line="240" w:lineRule="auto"/>
    </w:pPr>
    <w:rPr>
      <w:sz w:val="20"/>
      <w:szCs w:val="20"/>
    </w:rPr>
  </w:style>
  <w:style w:type="character" w:styleId="CommentTextChar" w:customStyle="1">
    <w:name w:val="Comment Text Char"/>
    <w:basedOn w:val="DefaultParagraphFont"/>
    <w:link w:val="CommentText"/>
    <w:uiPriority w:val="99"/>
    <w:semiHidden w:val="1"/>
    <w:rsid w:val="007A2933"/>
    <w:rPr>
      <w:sz w:val="20"/>
      <w:szCs w:val="20"/>
    </w:rPr>
  </w:style>
  <w:style w:type="paragraph" w:styleId="CommentSubject">
    <w:name w:val="annotation subject"/>
    <w:basedOn w:val="CommentText"/>
    <w:next w:val="CommentText"/>
    <w:link w:val="CommentSubjectChar"/>
    <w:uiPriority w:val="99"/>
    <w:semiHidden w:val="1"/>
    <w:unhideWhenUsed w:val="1"/>
    <w:rsid w:val="007A2933"/>
    <w:rPr>
      <w:b w:val="1"/>
      <w:bCs w:val="1"/>
    </w:rPr>
  </w:style>
  <w:style w:type="character" w:styleId="CommentSubjectChar" w:customStyle="1">
    <w:name w:val="Comment Subject Char"/>
    <w:basedOn w:val="CommentTextChar"/>
    <w:link w:val="CommentSubject"/>
    <w:uiPriority w:val="99"/>
    <w:semiHidden w:val="1"/>
    <w:rsid w:val="007A2933"/>
    <w:rPr>
      <w:b w:val="1"/>
      <w:bCs w:val="1"/>
      <w:sz w:val="20"/>
      <w:szCs w:val="20"/>
    </w:rPr>
  </w:style>
  <w:style w:type="paragraph" w:styleId="Revision">
    <w:name w:val="Revision"/>
    <w:hidden w:val="1"/>
    <w:uiPriority w:val="99"/>
    <w:semiHidden w:val="1"/>
    <w:rsid w:val="007A293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brown@schnabel-eng.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MrW2Y3rj3CQzB++J3PVMqpWFg==">CgMxLjA4AHIhMTdmSGZXeE5NbzBUejd5UG8yOWhDbklkbFNsRjRRdDg4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2024-09-10T10:38:00Z</dcterms:created>
  <dc:creator>Theresa Loux</dc:creator>
</cp:coreProperties>
</file>